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0BE9D2C2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523580">
        <w:rPr>
          <w:rFonts w:cs="Calibri"/>
          <w:sz w:val="24"/>
          <w:szCs w:val="24"/>
        </w:rPr>
        <w:t>21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55D0C">
        <w:rPr>
          <w:rFonts w:cs="Calibri"/>
          <w:sz w:val="24"/>
          <w:szCs w:val="24"/>
        </w:rPr>
        <w:t>5</w:t>
      </w:r>
      <w:r w:rsidR="006A5213">
        <w:rPr>
          <w:rFonts w:cs="Calibri"/>
          <w:sz w:val="24"/>
          <w:szCs w:val="24"/>
        </w:rPr>
        <w:t>7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37F0572B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6B25FA">
        <w:rPr>
          <w:rFonts w:cs="Calibri"/>
          <w:sz w:val="24"/>
          <w:szCs w:val="24"/>
        </w:rPr>
        <w:t>07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523580">
        <w:rPr>
          <w:rFonts w:cs="Calibri"/>
          <w:sz w:val="24"/>
          <w:szCs w:val="24"/>
        </w:rPr>
        <w:t xml:space="preserve"> </w:t>
      </w:r>
      <w:r w:rsidR="00980D40">
        <w:rPr>
          <w:rFonts w:cs="Calibri"/>
          <w:sz w:val="24"/>
          <w:szCs w:val="24"/>
        </w:rPr>
        <w:t>25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7AD3135D" w:rsidR="00DB41E7" w:rsidRDefault="008C206C" w:rsidP="00CE7CF1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</w:t>
      </w:r>
      <w:r w:rsidR="006B25FA" w:rsidRPr="006B25FA">
        <w:rPr>
          <w:rFonts w:ascii="Calibri" w:hAnsi="Calibri" w:cs="Calibri"/>
          <w:lang w:val="pl-PL" w:eastAsia="pl-PL"/>
        </w:rPr>
        <w:t>zaopiniowania opis</w:t>
      </w:r>
      <w:r w:rsidR="00523580">
        <w:rPr>
          <w:rFonts w:ascii="Calibri" w:hAnsi="Calibri" w:cs="Calibri"/>
          <w:lang w:val="pl-PL" w:eastAsia="pl-PL"/>
        </w:rPr>
        <w:t>u</w:t>
      </w:r>
      <w:r w:rsidR="006B25FA" w:rsidRPr="006B25FA">
        <w:rPr>
          <w:rFonts w:ascii="Calibri" w:hAnsi="Calibri" w:cs="Calibri"/>
          <w:lang w:val="pl-PL" w:eastAsia="pl-PL"/>
        </w:rPr>
        <w:t xml:space="preserve"> założeń projektu informatycznego</w:t>
      </w:r>
      <w:r w:rsidR="00E83BDE">
        <w:rPr>
          <w:rFonts w:ascii="Calibri" w:hAnsi="Calibri" w:cs="Calibri"/>
          <w:lang w:val="pl-PL" w:eastAsia="pl-PL"/>
        </w:rPr>
        <w:t xml:space="preserve"> </w:t>
      </w:r>
      <w:r w:rsidR="006B25FA" w:rsidRPr="006B25FA">
        <w:rPr>
          <w:rFonts w:ascii="Calibri" w:hAnsi="Calibri" w:cs="Calibri"/>
          <w:lang w:val="pl-PL" w:eastAsia="pl-PL"/>
        </w:rPr>
        <w:t>„</w:t>
      </w:r>
      <w:r w:rsidR="006A5213" w:rsidRPr="006A5213">
        <w:rPr>
          <w:rFonts w:ascii="Calibri" w:hAnsi="Calibri" w:cs="Calibri"/>
          <w:lang w:val="pl-PL" w:eastAsia="pl-PL"/>
        </w:rPr>
        <w:t>Ars Aperta. Digitalizacja i udostępnienie zbiorów MNP</w:t>
      </w:r>
      <w:r w:rsidR="006B25FA" w:rsidRPr="006B25FA">
        <w:rPr>
          <w:rFonts w:ascii="Calibri" w:hAnsi="Calibri" w:cs="Calibri"/>
          <w:lang w:val="pl-PL" w:eastAsia="pl-PL"/>
        </w:rPr>
        <w:t>”</w:t>
      </w:r>
      <w:r w:rsidR="00CE7CF1">
        <w:rPr>
          <w:rFonts w:ascii="Calibri" w:hAnsi="Calibri" w:cs="Calibri"/>
          <w:lang w:val="pl-PL" w:eastAsia="pl-PL"/>
        </w:rPr>
        <w:t>, którego </w:t>
      </w:r>
      <w:r w:rsidR="00CE7CF1" w:rsidRPr="00CE7CF1">
        <w:rPr>
          <w:rFonts w:ascii="Calibri" w:hAnsi="Calibri" w:cs="Calibri"/>
          <w:lang w:val="pl-PL" w:eastAsia="pl-PL"/>
        </w:rPr>
        <w:t>wnioskodawc</w:t>
      </w:r>
      <w:r w:rsidR="00CE7CF1">
        <w:rPr>
          <w:rFonts w:ascii="Calibri" w:hAnsi="Calibri" w:cs="Calibri"/>
          <w:lang w:val="pl-PL" w:eastAsia="pl-PL"/>
        </w:rPr>
        <w:t>ą jest</w:t>
      </w:r>
      <w:r w:rsidR="00CE7CF1" w:rsidRPr="00CE7CF1">
        <w:rPr>
          <w:rFonts w:ascii="Calibri" w:hAnsi="Calibri" w:cs="Calibri"/>
          <w:lang w:val="pl-PL" w:eastAsia="pl-PL"/>
        </w:rPr>
        <w:t xml:space="preserve"> Minister Kultury i Dziedzictwa Narodowego, </w:t>
      </w:r>
      <w:r w:rsidR="00CE7CF1">
        <w:rPr>
          <w:rFonts w:ascii="Calibri" w:hAnsi="Calibri" w:cs="Calibri"/>
          <w:lang w:val="pl-PL" w:eastAsia="pl-PL"/>
        </w:rPr>
        <w:t xml:space="preserve">a </w:t>
      </w:r>
      <w:r w:rsidR="00CE7CF1" w:rsidRPr="00CE7CF1">
        <w:rPr>
          <w:rFonts w:ascii="Calibri" w:hAnsi="Calibri" w:cs="Calibri"/>
          <w:lang w:val="pl-PL" w:eastAsia="pl-PL"/>
        </w:rPr>
        <w:t>beneficjent</w:t>
      </w:r>
      <w:r w:rsidR="00CE7CF1">
        <w:rPr>
          <w:rFonts w:ascii="Calibri" w:hAnsi="Calibri" w:cs="Calibri"/>
          <w:lang w:val="pl-PL" w:eastAsia="pl-PL"/>
        </w:rPr>
        <w:t>em</w:t>
      </w:r>
      <w:r w:rsidR="00CE7CF1" w:rsidRPr="00CE7CF1">
        <w:rPr>
          <w:rFonts w:ascii="Calibri" w:hAnsi="Calibri" w:cs="Calibri"/>
          <w:lang w:val="pl-PL" w:eastAsia="pl-PL"/>
        </w:rPr>
        <w:t xml:space="preserve"> Muzeum</w:t>
      </w:r>
      <w:r w:rsidR="00CE7CF1">
        <w:rPr>
          <w:rFonts w:ascii="Calibri" w:hAnsi="Calibri" w:cs="Calibri"/>
          <w:lang w:val="pl-PL" w:eastAsia="pl-PL"/>
        </w:rPr>
        <w:t xml:space="preserve"> </w:t>
      </w:r>
      <w:r w:rsidR="00CE7CF1" w:rsidRPr="00CE7CF1">
        <w:rPr>
          <w:rFonts w:ascii="Calibri" w:hAnsi="Calibri" w:cs="Calibri"/>
          <w:lang w:val="pl-PL" w:eastAsia="pl-PL"/>
        </w:rPr>
        <w:t>Narodowe w</w:t>
      </w:r>
      <w:r w:rsidR="006A5213">
        <w:rPr>
          <w:rFonts w:ascii="Calibri" w:hAnsi="Calibri" w:cs="Calibri"/>
          <w:lang w:val="pl-PL" w:eastAsia="pl-PL"/>
        </w:rPr>
        <w:t> Poznaniu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</w:t>
      </w:r>
      <w:r w:rsidR="00CE7CF1">
        <w:rPr>
          <w:rFonts w:ascii="Calibri" w:hAnsi="Calibri" w:cs="Calibri"/>
          <w:lang w:val="pl-PL" w:eastAsia="pl-PL"/>
        </w:rPr>
        <w:t> </w:t>
      </w:r>
      <w:r w:rsidR="00DB41E7">
        <w:rPr>
          <w:rFonts w:ascii="Calibri" w:hAnsi="Calibri" w:cs="Calibri"/>
          <w:lang w:val="pl-PL" w:eastAsia="pl-PL"/>
        </w:rPr>
        <w:t>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44A00C7E" w14:textId="77777777" w:rsidR="00E83BDE" w:rsidRDefault="00E83BDE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i/>
          <w:lang w:val="pl-PL"/>
        </w:rPr>
      </w:pPr>
    </w:p>
    <w:p w14:paraId="4517A908" w14:textId="5237E02D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ABAF6" w14:textId="77777777" w:rsidR="00A25002" w:rsidRDefault="00A25002" w:rsidP="006013BE">
      <w:r>
        <w:separator/>
      </w:r>
    </w:p>
  </w:endnote>
  <w:endnote w:type="continuationSeparator" w:id="0">
    <w:p w14:paraId="29924822" w14:textId="77777777" w:rsidR="00A25002" w:rsidRDefault="00A25002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FB854" w14:textId="77777777" w:rsidR="00A25002" w:rsidRDefault="00A25002" w:rsidP="006013BE">
      <w:r>
        <w:separator/>
      </w:r>
    </w:p>
  </w:footnote>
  <w:footnote w:type="continuationSeparator" w:id="0">
    <w:p w14:paraId="3E683411" w14:textId="77777777" w:rsidR="00A25002" w:rsidRDefault="00A25002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3A3F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D3EE8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03AF"/>
    <w:rsid w:val="0027388D"/>
    <w:rsid w:val="00276231"/>
    <w:rsid w:val="00276D62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D6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4F4626"/>
    <w:rsid w:val="00501D38"/>
    <w:rsid w:val="00512D8C"/>
    <w:rsid w:val="00517B86"/>
    <w:rsid w:val="00521F96"/>
    <w:rsid w:val="00523580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0764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A5213"/>
    <w:rsid w:val="006B25FA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B2"/>
    <w:rsid w:val="007D008F"/>
    <w:rsid w:val="007D05CE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A4B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0D40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25002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2DAF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E7CF1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0490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253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BDE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0602C"/>
    <w:rsid w:val="00F11FB2"/>
    <w:rsid w:val="00F12039"/>
    <w:rsid w:val="00F131C3"/>
    <w:rsid w:val="00F14E3A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4</cp:revision>
  <cp:lastPrinted>2018-01-15T09:14:00Z</cp:lastPrinted>
  <dcterms:created xsi:type="dcterms:W3CDTF">2024-11-25T11:43:00Z</dcterms:created>
  <dcterms:modified xsi:type="dcterms:W3CDTF">2024-11-25T14:37:00Z</dcterms:modified>
</cp:coreProperties>
</file>